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BC" w:rsidRPr="00EF55BC" w:rsidRDefault="00EF55BC" w:rsidP="00EF55BC">
      <w:pPr>
        <w:widowControl/>
        <w:spacing w:line="0" w:lineRule="atLeast"/>
        <w:ind w:left="80"/>
        <w:jc w:val="left"/>
        <w:rPr>
          <w:rFonts w:ascii="仿宋_GB2312" w:eastAsia="仿宋_GB2312" w:hAnsi="宋体" w:cs="宋体"/>
          <w:b/>
          <w:color w:val="FF0000"/>
          <w:sz w:val="58"/>
          <w:szCs w:val="58"/>
        </w:rPr>
      </w:pPr>
      <w:r w:rsidRPr="00EF55BC">
        <w:rPr>
          <w:rFonts w:ascii="仿宋_GB2312" w:eastAsia="仿宋_GB2312" w:hAnsi="宋体" w:cs="宋体"/>
          <w:b/>
          <w:color w:val="FF0000"/>
          <w:sz w:val="58"/>
          <w:szCs w:val="58"/>
        </w:rPr>
        <w:t>共青团唐山师范学院委员会文件</w:t>
      </w:r>
    </w:p>
    <w:p w:rsidR="00EF55BC" w:rsidRPr="00EF55BC" w:rsidRDefault="00EF55BC" w:rsidP="00EF55BC">
      <w:pPr>
        <w:widowControl/>
        <w:spacing w:line="0" w:lineRule="atLeast"/>
        <w:jc w:val="left"/>
        <w:rPr>
          <w:rFonts w:ascii="仿宋_GB2312" w:eastAsia="仿宋_GB2312" w:hAnsi="宋体" w:cs="宋体"/>
          <w:b/>
          <w:color w:val="FF0000"/>
          <w:sz w:val="58"/>
          <w:szCs w:val="58"/>
        </w:rPr>
      </w:pPr>
    </w:p>
    <w:p w:rsidR="00EF55BC" w:rsidRPr="00EF55BC" w:rsidRDefault="00EF55BC" w:rsidP="00EF55BC">
      <w:pPr>
        <w:widowControl/>
        <w:spacing w:line="0" w:lineRule="atLeast"/>
        <w:jc w:val="left"/>
        <w:rPr>
          <w:rFonts w:ascii="仿宋_GB2312" w:eastAsia="仿宋_GB2312" w:hAnsi="宋体" w:cs="宋体"/>
          <w:b/>
          <w:color w:val="FF0000"/>
          <w:sz w:val="58"/>
          <w:szCs w:val="58"/>
        </w:rPr>
      </w:pPr>
    </w:p>
    <w:p w:rsidR="00EF55BC" w:rsidRPr="00EF55BC" w:rsidRDefault="00EF55BC" w:rsidP="00EF55BC">
      <w:pPr>
        <w:jc w:val="center"/>
        <w:rPr>
          <w:rFonts w:ascii="仿宋_GB2312" w:eastAsia="仿宋_GB2312" w:hAnsi="宋体" w:cs="宋体"/>
          <w:sz w:val="32"/>
          <w:szCs w:val="32"/>
        </w:rPr>
      </w:pPr>
      <w:proofErr w:type="gramStart"/>
      <w:r w:rsidRPr="00EF55BC">
        <w:rPr>
          <w:rFonts w:ascii="仿宋_GB2312" w:eastAsia="仿宋_GB2312" w:hAnsi="宋体" w:cs="宋体"/>
          <w:sz w:val="32"/>
          <w:szCs w:val="32"/>
        </w:rPr>
        <w:t>校团字</w:t>
      </w:r>
      <w:proofErr w:type="gramEnd"/>
      <w:r w:rsidRPr="00EF55BC">
        <w:rPr>
          <w:rFonts w:ascii="仿宋_GB2312" w:eastAsia="仿宋_GB2312" w:hAnsi="宋体" w:cs="宋体"/>
          <w:sz w:val="32"/>
          <w:szCs w:val="32"/>
        </w:rPr>
        <w:t>【201</w:t>
      </w:r>
      <w:r w:rsidRPr="00EF55BC">
        <w:rPr>
          <w:rFonts w:ascii="仿宋_GB2312" w:eastAsia="仿宋_GB2312" w:hAnsi="宋体" w:cs="宋体" w:hint="eastAsia"/>
          <w:sz w:val="32"/>
          <w:szCs w:val="32"/>
        </w:rPr>
        <w:t>6</w:t>
      </w:r>
      <w:r w:rsidRPr="00EF55BC">
        <w:rPr>
          <w:rFonts w:ascii="仿宋_GB2312" w:eastAsia="仿宋_GB2312" w:hAnsi="宋体" w:cs="宋体"/>
          <w:sz w:val="32"/>
          <w:szCs w:val="32"/>
        </w:rPr>
        <w:t>】</w:t>
      </w:r>
      <w:r w:rsidRPr="00EF55BC">
        <w:rPr>
          <w:rFonts w:ascii="仿宋_GB2312" w:eastAsia="仿宋_GB2312" w:hAnsi="宋体" w:cs="宋体" w:hint="eastAsia"/>
          <w:sz w:val="32"/>
          <w:szCs w:val="32"/>
        </w:rPr>
        <w:t>9</w:t>
      </w:r>
      <w:r w:rsidRPr="00EF55BC">
        <w:rPr>
          <w:rFonts w:ascii="仿宋_GB2312" w:eastAsia="仿宋_GB2312" w:hAnsi="宋体" w:cs="宋体"/>
          <w:sz w:val="32"/>
          <w:szCs w:val="32"/>
        </w:rPr>
        <w:t>号</w:t>
      </w:r>
    </w:p>
    <w:p w:rsidR="00EF55BC" w:rsidRPr="00EF55BC" w:rsidRDefault="00EF55BC" w:rsidP="00EF55BC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4"/>
          <w:szCs w:val="20"/>
        </w:rPr>
      </w:pPr>
      <w:r>
        <w:rPr>
          <w:rFonts w:ascii="新宋体" w:eastAsia="新宋体" w:hAnsi="新宋体" w:cs="Arial"/>
          <w:noProof/>
          <w:kern w:val="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93345</wp:posOffset>
                </wp:positionV>
                <wp:extent cx="5615305" cy="0"/>
                <wp:effectExtent l="8255" t="7620" r="1524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pt,7.35pt" to="433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" o:allowincell="f" strokecolor="red" strokeweight="1.2pt"/>
            </w:pict>
          </mc:Fallback>
        </mc:AlternateContent>
      </w:r>
    </w:p>
    <w:p w:rsidR="00EF55BC" w:rsidRPr="00EF55BC" w:rsidRDefault="00EF55BC" w:rsidP="00EF55BC">
      <w:pPr>
        <w:widowControl/>
        <w:spacing w:line="200" w:lineRule="exact"/>
        <w:jc w:val="left"/>
        <w:rPr>
          <w:rFonts w:ascii="Times New Roman" w:eastAsia="Times New Roman" w:hAnsi="Times New Roman" w:cs="Arial"/>
          <w:kern w:val="0"/>
          <w:sz w:val="24"/>
          <w:szCs w:val="20"/>
        </w:rPr>
      </w:pPr>
    </w:p>
    <w:p w:rsidR="00EF55BC" w:rsidRPr="00EF55BC" w:rsidRDefault="00EF55BC" w:rsidP="00EF55BC">
      <w:pPr>
        <w:spacing w:line="560" w:lineRule="exact"/>
        <w:jc w:val="center"/>
        <w:rPr>
          <w:rFonts w:ascii="Times New Roman" w:eastAsia="宋体" w:hAnsi="Times New Roman" w:cs="Arial"/>
          <w:kern w:val="0"/>
          <w:sz w:val="24"/>
          <w:szCs w:val="20"/>
        </w:rPr>
      </w:pPr>
    </w:p>
    <w:p w:rsidR="00903571" w:rsidRDefault="00EF55BC" w:rsidP="00EF55BC">
      <w:pPr>
        <w:spacing w:line="560" w:lineRule="exact"/>
        <w:jc w:val="center"/>
        <w:rPr>
          <w:rFonts w:ascii="仿宋_GB2312" w:eastAsia="仿宋_GB2312" w:hAnsi="Times New Roman" w:cs="Times New Roman" w:hint="eastAsia"/>
          <w:b/>
          <w:sz w:val="36"/>
          <w:szCs w:val="36"/>
        </w:rPr>
      </w:pPr>
      <w:r w:rsidRPr="00EF55BC">
        <w:rPr>
          <w:rFonts w:ascii="仿宋_GB2312" w:eastAsia="仿宋_GB2312" w:hAnsi="Times New Roman" w:cs="Times New Roman"/>
          <w:b/>
          <w:sz w:val="36"/>
          <w:szCs w:val="36"/>
        </w:rPr>
        <w:t>关于开展我校</w:t>
      </w:r>
      <w:r w:rsidRPr="00EF55BC">
        <w:rPr>
          <w:rFonts w:ascii="仿宋_GB2312" w:eastAsia="仿宋_GB2312" w:hAnsi="Times New Roman" w:cs="Times New Roman" w:hint="eastAsia"/>
          <w:b/>
          <w:sz w:val="36"/>
          <w:szCs w:val="36"/>
        </w:rPr>
        <w:t>2016</w:t>
      </w:r>
      <w:r w:rsidRPr="00EF55BC">
        <w:rPr>
          <w:rFonts w:ascii="仿宋_GB2312" w:eastAsia="仿宋_GB2312" w:hAnsi="Times New Roman" w:cs="Times New Roman"/>
          <w:b/>
          <w:sz w:val="36"/>
          <w:szCs w:val="36"/>
        </w:rPr>
        <w:t>年</w:t>
      </w:r>
      <w:r w:rsidRPr="00EF55BC">
        <w:rPr>
          <w:rFonts w:ascii="仿宋_GB2312" w:eastAsia="仿宋_GB2312" w:hAnsi="Times New Roman" w:cs="Times New Roman" w:hint="eastAsia"/>
          <w:b/>
          <w:sz w:val="36"/>
          <w:szCs w:val="36"/>
        </w:rPr>
        <w:t>第四期业余团校</w:t>
      </w:r>
    </w:p>
    <w:p w:rsidR="00EF55BC" w:rsidRDefault="00EF55BC" w:rsidP="00EF55BC">
      <w:pPr>
        <w:spacing w:line="560" w:lineRule="exact"/>
        <w:jc w:val="center"/>
        <w:rPr>
          <w:rFonts w:ascii="仿宋_GB2312" w:eastAsia="仿宋_GB2312" w:hAnsi="Times New Roman" w:cs="Times New Roman" w:hint="eastAsia"/>
          <w:b/>
          <w:sz w:val="36"/>
          <w:szCs w:val="36"/>
        </w:rPr>
      </w:pPr>
      <w:proofErr w:type="gramStart"/>
      <w:r w:rsidRPr="00EF55BC">
        <w:rPr>
          <w:rFonts w:ascii="仿宋_GB2312" w:eastAsia="仿宋_GB2312" w:hAnsi="Times New Roman" w:cs="Times New Roman" w:hint="eastAsia"/>
          <w:b/>
          <w:sz w:val="36"/>
          <w:szCs w:val="36"/>
        </w:rPr>
        <w:t>暨青马</w:t>
      </w:r>
      <w:proofErr w:type="gramEnd"/>
      <w:r w:rsidRPr="00EF55BC">
        <w:rPr>
          <w:rFonts w:ascii="仿宋_GB2312" w:eastAsia="仿宋_GB2312" w:hAnsi="Times New Roman" w:cs="Times New Roman" w:hint="eastAsia"/>
          <w:b/>
          <w:sz w:val="36"/>
          <w:szCs w:val="36"/>
        </w:rPr>
        <w:t>工程培训班</w:t>
      </w:r>
      <w:r w:rsidRPr="00EF55BC">
        <w:rPr>
          <w:rFonts w:ascii="仿宋_GB2312" w:eastAsia="仿宋_GB2312" w:hAnsi="Times New Roman" w:cs="Times New Roman"/>
          <w:b/>
          <w:sz w:val="36"/>
          <w:szCs w:val="36"/>
        </w:rPr>
        <w:t>的决定</w:t>
      </w:r>
    </w:p>
    <w:p w:rsidR="00903571" w:rsidRPr="00EF55BC" w:rsidRDefault="00903571" w:rsidP="00EF55BC">
      <w:pPr>
        <w:spacing w:line="560" w:lineRule="exact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</w:p>
    <w:p w:rsidR="00EF55BC" w:rsidRPr="00EF55BC" w:rsidRDefault="00EF55BC" w:rsidP="00EF55BC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/>
          <w:sz w:val="32"/>
          <w:szCs w:val="32"/>
        </w:rPr>
        <w:t>各系团总支、教育学院分团委：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为了进一步规范我校共青团工作，加强团员青年的思想政治教育，加强团干部的思想、组织、作风建设，不断提高</w:t>
      </w:r>
      <w:proofErr w:type="gramStart"/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全校团学干部</w:t>
      </w:r>
      <w:proofErr w:type="gramEnd"/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队伍的政治理论素养、工作水平、服务水平和创新能力，充分发挥团组织在团结青年、引领青年、服务青年中的作用，从而积极为党组织培养和输送合格人才，校团委决定举办第四期业余</w:t>
      </w:r>
      <w:proofErr w:type="gramStart"/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团校暨青马</w:t>
      </w:r>
      <w:proofErr w:type="gramEnd"/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工程培训班，现将有关事宜通知如下：</w:t>
      </w:r>
    </w:p>
    <w:p w:rsidR="00EF55BC" w:rsidRPr="00EF55BC" w:rsidRDefault="00EF55BC" w:rsidP="00EF55BC">
      <w:pPr>
        <w:spacing w:line="560" w:lineRule="exact"/>
        <w:ind w:firstLineChars="200" w:firstLine="723"/>
        <w:rPr>
          <w:rFonts w:ascii="仿宋_GB2312" w:eastAsia="仿宋_GB2312" w:hAnsi="Times New Roman" w:cs="Times New Roman"/>
          <w:b/>
          <w:sz w:val="36"/>
          <w:szCs w:val="36"/>
        </w:rPr>
      </w:pPr>
      <w:r w:rsidRPr="00EF55BC">
        <w:rPr>
          <w:rFonts w:ascii="仿宋_GB2312" w:eastAsia="仿宋_GB2312" w:hAnsi="Times New Roman" w:cs="Times New Roman" w:hint="eastAsia"/>
          <w:b/>
          <w:sz w:val="36"/>
          <w:szCs w:val="36"/>
        </w:rPr>
        <w:t>一、开课时间、地点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开班仪式：2016年10月18日下午14:00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地点：南院十阶梯会议中心</w:t>
      </w:r>
    </w:p>
    <w:p w:rsidR="00EF55BC" w:rsidRPr="00EF55BC" w:rsidRDefault="00EF55BC" w:rsidP="00EF55BC">
      <w:pPr>
        <w:spacing w:line="560" w:lineRule="exact"/>
        <w:ind w:firstLineChars="200" w:firstLine="723"/>
        <w:rPr>
          <w:rFonts w:ascii="仿宋_GB2312" w:eastAsia="仿宋_GB2312" w:hAnsi="Times New Roman" w:cs="Times New Roman"/>
          <w:b/>
          <w:sz w:val="36"/>
          <w:szCs w:val="36"/>
        </w:rPr>
      </w:pPr>
      <w:r w:rsidRPr="00EF55BC">
        <w:rPr>
          <w:rFonts w:ascii="仿宋_GB2312" w:eastAsia="仿宋_GB2312" w:hAnsi="Times New Roman" w:cs="Times New Roman" w:hint="eastAsia"/>
          <w:b/>
          <w:sz w:val="36"/>
          <w:szCs w:val="36"/>
        </w:rPr>
        <w:t>二、学习内容</w:t>
      </w:r>
    </w:p>
    <w:p w:rsidR="00EF55BC" w:rsidRPr="00EF55BC" w:rsidRDefault="00903571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“两学一做”教育的内容和宗旨；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“三个自信”与当代大学生的中国梦；长征诗与长征故事；</w:t>
      </w:r>
      <w:r w:rsidR="00EF55BC" w:rsidRPr="00EF55BC">
        <w:rPr>
          <w:rFonts w:ascii="仿宋_GB2312" w:eastAsia="仿宋_GB2312" w:hAnsi="Times New Roman" w:cs="Times New Roman" w:hint="eastAsia"/>
          <w:sz w:val="32"/>
          <w:szCs w:val="32"/>
        </w:rPr>
        <w:t>当前共青团工作面临的形势和任务；高校团组织常规活动的设计和组织；学生干</w:t>
      </w:r>
      <w:r w:rsidR="00EF55BC" w:rsidRPr="00EF55BC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部的工作方法及自身修养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EF55BC" w:rsidRPr="00EF55B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EF55BC" w:rsidRPr="00EF55BC" w:rsidRDefault="00EF55BC" w:rsidP="00EF55BC">
      <w:pPr>
        <w:spacing w:line="560" w:lineRule="exact"/>
        <w:ind w:firstLineChars="200" w:firstLine="723"/>
        <w:rPr>
          <w:rFonts w:ascii="仿宋_GB2312" w:eastAsia="仿宋_GB2312" w:hAnsi="Times New Roman" w:cs="Times New Roman"/>
          <w:b/>
          <w:sz w:val="36"/>
          <w:szCs w:val="36"/>
        </w:rPr>
      </w:pPr>
      <w:r w:rsidRPr="00EF55BC">
        <w:rPr>
          <w:rFonts w:ascii="仿宋_GB2312" w:eastAsia="仿宋_GB2312" w:hAnsi="Times New Roman" w:cs="Times New Roman" w:hint="eastAsia"/>
          <w:b/>
          <w:sz w:val="36"/>
          <w:szCs w:val="36"/>
        </w:rPr>
        <w:t>三、参加人员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校级学生组织</w:t>
      </w:r>
      <w:r w:rsidR="00903571">
        <w:rPr>
          <w:rFonts w:ascii="仿宋_GB2312" w:eastAsia="仿宋_GB2312" w:hAnsi="Times New Roman" w:cs="Times New Roman" w:hint="eastAsia"/>
          <w:sz w:val="32"/>
          <w:szCs w:val="32"/>
        </w:rPr>
        <w:t>各部</w:t>
      </w: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部长、副部长，各系团总支副书记及2016级新生班团支书。</w:t>
      </w:r>
    </w:p>
    <w:p w:rsidR="00EF55BC" w:rsidRPr="00EF55BC" w:rsidRDefault="00EF55BC" w:rsidP="00EF55BC">
      <w:pPr>
        <w:spacing w:line="560" w:lineRule="exact"/>
        <w:ind w:firstLineChars="200" w:firstLine="723"/>
        <w:rPr>
          <w:rFonts w:ascii="仿宋_GB2312" w:eastAsia="仿宋_GB2312" w:hAnsi="Times New Roman" w:cs="Times New Roman"/>
          <w:b/>
          <w:sz w:val="36"/>
          <w:szCs w:val="36"/>
        </w:rPr>
      </w:pPr>
      <w:r w:rsidRPr="00EF55BC">
        <w:rPr>
          <w:rFonts w:ascii="仿宋_GB2312" w:eastAsia="仿宋_GB2312" w:hAnsi="Times New Roman" w:cs="Times New Roman" w:hint="eastAsia"/>
          <w:b/>
          <w:sz w:val="36"/>
          <w:szCs w:val="36"/>
        </w:rPr>
        <w:t>四、学习形式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采取集中授课、专题报告和座谈讨论与素质拓展相结合的形式进行。</w:t>
      </w:r>
    </w:p>
    <w:p w:rsidR="00EF55BC" w:rsidRPr="00EF55BC" w:rsidRDefault="00EF55BC" w:rsidP="00EF55BC">
      <w:pPr>
        <w:spacing w:line="560" w:lineRule="exact"/>
        <w:ind w:firstLineChars="200" w:firstLine="723"/>
        <w:rPr>
          <w:rFonts w:ascii="仿宋_GB2312" w:eastAsia="仿宋_GB2312" w:hAnsi="Times New Roman" w:cs="Times New Roman"/>
          <w:b/>
          <w:sz w:val="36"/>
          <w:szCs w:val="36"/>
        </w:rPr>
      </w:pPr>
      <w:r w:rsidRPr="00EF55BC">
        <w:rPr>
          <w:rFonts w:ascii="仿宋_GB2312" w:eastAsia="仿宋_GB2312" w:hAnsi="Times New Roman" w:cs="Times New Roman" w:hint="eastAsia"/>
          <w:b/>
          <w:sz w:val="36"/>
          <w:szCs w:val="36"/>
        </w:rPr>
        <w:t>五、学习要求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1、学员应严格遵守考勤纪律，不得无故缺课；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2、认真听讲，做好笔记；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3、凡无故缺课者，取消其学年评先评优资格；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4、团校结束后每人交一份学习心得体会；</w:t>
      </w:r>
      <w:bookmarkStart w:id="0" w:name="_GoBack"/>
      <w:bookmarkEnd w:id="0"/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5、学习结束后经考试，团委将给学员颁发结业证书。</w:t>
      </w:r>
    </w:p>
    <w:p w:rsidR="00EF55BC" w:rsidRPr="00EF55BC" w:rsidRDefault="00EF55BC" w:rsidP="00EF55BC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EF55BC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</w:t>
      </w:r>
    </w:p>
    <w:p w:rsidR="00EF55BC" w:rsidRPr="00EF55BC" w:rsidRDefault="00EF55BC" w:rsidP="00EF55BC">
      <w:pPr>
        <w:spacing w:line="56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EF55BC" w:rsidRPr="00EF55BC" w:rsidRDefault="00EF55BC" w:rsidP="00EF55BC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</w:p>
    <w:p w:rsidR="00EF55BC" w:rsidRPr="00EF55BC" w:rsidRDefault="00EF55BC" w:rsidP="00EF55BC">
      <w:pPr>
        <w:spacing w:line="560" w:lineRule="exact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共青团唐山师范学院委员会</w:t>
      </w:r>
    </w:p>
    <w:p w:rsidR="00EF55BC" w:rsidRPr="00EF55BC" w:rsidRDefault="00EF55BC" w:rsidP="00EF55BC">
      <w:pPr>
        <w:spacing w:line="560" w:lineRule="exact"/>
        <w:ind w:firstLineChars="20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</w:t>
      </w:r>
      <w:r w:rsidRPr="00EF55BC">
        <w:rPr>
          <w:rFonts w:ascii="仿宋_GB2312" w:eastAsia="仿宋_GB2312" w:hAnsi="Times New Roman" w:cs="Times New Roman" w:hint="eastAsia"/>
          <w:sz w:val="32"/>
          <w:szCs w:val="32"/>
        </w:rPr>
        <w:t>二〇一六年十月十日</w:t>
      </w:r>
    </w:p>
    <w:p w:rsidR="00EF55BC" w:rsidRPr="00EF55BC" w:rsidRDefault="00EF55BC" w:rsidP="00EF55B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2570C8" w:rsidRDefault="002570C8"/>
    <w:sectPr w:rsidR="0025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BC"/>
    <w:rsid w:val="002570C8"/>
    <w:rsid w:val="00625A6B"/>
    <w:rsid w:val="00903571"/>
    <w:rsid w:val="00E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XiTongTianDi</cp:lastModifiedBy>
  <cp:revision>3</cp:revision>
  <dcterms:created xsi:type="dcterms:W3CDTF">2016-10-10T10:28:00Z</dcterms:created>
  <dcterms:modified xsi:type="dcterms:W3CDTF">2016-10-10T11:38:00Z</dcterms:modified>
</cp:coreProperties>
</file>